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  <w:bookmarkStart w:id="0" w:name="_page_9_0"/>
      <w:bookmarkStart w:id="1" w:name="_GoBack"/>
      <w:r>
        <w:rPr>
          <w:noProof/>
        </w:rPr>
        <w:drawing>
          <wp:anchor distT="0" distB="0" distL="114300" distR="114300" simplePos="0" relativeHeight="251659264" behindDoc="1" locked="0" layoutInCell="0" allowOverlap="1" wp14:anchorId="2185E17A" wp14:editId="2827D1C0">
            <wp:simplePos x="0" y="0"/>
            <wp:positionH relativeFrom="page">
              <wp:posOffset>666115</wp:posOffset>
            </wp:positionH>
            <wp:positionV relativeFrom="page">
              <wp:posOffset>697230</wp:posOffset>
            </wp:positionV>
            <wp:extent cx="6541429" cy="10096500"/>
            <wp:effectExtent l="0" t="0" r="0" b="0"/>
            <wp:wrapNone/>
            <wp:docPr id="3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6541429" cy="1009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bookmarkEnd w:id="1"/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B51771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color w:val="000000"/>
          <w:sz w:val="24"/>
          <w:szCs w:val="24"/>
        </w:rPr>
      </w:pPr>
    </w:p>
    <w:p w:rsidR="00EA65E9" w:rsidRPr="00EA65E9" w:rsidRDefault="00B51771" w:rsidP="00B51771">
      <w:pPr>
        <w:pStyle w:val="21"/>
        <w:shd w:val="clear" w:color="auto" w:fill="auto"/>
        <w:tabs>
          <w:tab w:val="left" w:pos="481"/>
        </w:tabs>
        <w:spacing w:line="317" w:lineRule="exact"/>
        <w:ind w:firstLine="0"/>
        <w:jc w:val="left"/>
        <w:rPr>
          <w:rFonts w:cs="Times New Roman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lastRenderedPageBreak/>
        <w:t xml:space="preserve">2.8. </w:t>
      </w:r>
      <w:r w:rsidR="00EA65E9" w:rsidRPr="00EA65E9">
        <w:rPr>
          <w:rFonts w:cs="Times New Roman"/>
          <w:color w:val="000000"/>
          <w:sz w:val="24"/>
          <w:szCs w:val="24"/>
        </w:rPr>
        <w:t xml:space="preserve">потребностей в пищевых веществах и норм питания детей дошкольного возраста и утвержденного </w:t>
      </w:r>
      <w:r w:rsidR="00787C16">
        <w:rPr>
          <w:rFonts w:cs="Times New Roman"/>
          <w:color w:val="000000"/>
          <w:sz w:val="24"/>
          <w:szCs w:val="24"/>
        </w:rPr>
        <w:t xml:space="preserve">директором </w:t>
      </w:r>
      <w:r w:rsidR="00EA65E9" w:rsidRPr="00EA65E9">
        <w:rPr>
          <w:rFonts w:cs="Times New Roman"/>
          <w:color w:val="000000"/>
          <w:sz w:val="24"/>
          <w:szCs w:val="24"/>
        </w:rPr>
        <w:t xml:space="preserve"> данного учреждения</w:t>
      </w:r>
      <w:proofErr w:type="gramStart"/>
      <w:r w:rsidR="00EA65E9" w:rsidRPr="00EA65E9">
        <w:rPr>
          <w:rFonts w:cs="Times New Roman"/>
          <w:color w:val="000000"/>
          <w:sz w:val="24"/>
          <w:szCs w:val="24"/>
        </w:rPr>
        <w:t xml:space="preserve"> .</w:t>
      </w:r>
      <w:proofErr w:type="gramEnd"/>
    </w:p>
    <w:p w:rsidR="00EA65E9" w:rsidRPr="00EA65E9" w:rsidRDefault="00787C16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27"/>
        </w:tabs>
        <w:spacing w:line="317" w:lineRule="exact"/>
        <w:jc w:val="left"/>
        <w:rPr>
          <w:rFonts w:cs="Times New Roman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>На основе примерного 10</w:t>
      </w:r>
      <w:r w:rsidR="00EA65E9" w:rsidRPr="00EA65E9">
        <w:rPr>
          <w:rFonts w:cs="Times New Roman"/>
          <w:color w:val="000000"/>
          <w:sz w:val="24"/>
          <w:szCs w:val="24"/>
        </w:rPr>
        <w:t xml:space="preserve">-дневного меню ежедневно, на следующий день составляется меню-требование и утверждается </w:t>
      </w:r>
      <w:r>
        <w:rPr>
          <w:rFonts w:cs="Times New Roman"/>
          <w:color w:val="000000"/>
          <w:sz w:val="24"/>
          <w:szCs w:val="24"/>
        </w:rPr>
        <w:t>директором</w:t>
      </w:r>
      <w:r w:rsidR="00EA65E9" w:rsidRPr="00EA65E9">
        <w:rPr>
          <w:rFonts w:cs="Times New Roman"/>
          <w:color w:val="000000"/>
          <w:sz w:val="24"/>
          <w:szCs w:val="24"/>
        </w:rPr>
        <w:t xml:space="preserve"> учреждения. В составлении меню участвуют: </w:t>
      </w:r>
      <w:r>
        <w:rPr>
          <w:rFonts w:cs="Times New Roman"/>
          <w:color w:val="000000"/>
          <w:sz w:val="24"/>
          <w:szCs w:val="24"/>
        </w:rPr>
        <w:t>директор</w:t>
      </w:r>
      <w:r w:rsidR="00EA65E9" w:rsidRPr="00EA65E9">
        <w:rPr>
          <w:rFonts w:cs="Times New Roman"/>
          <w:color w:val="000000"/>
          <w:sz w:val="24"/>
          <w:szCs w:val="24"/>
        </w:rPr>
        <w:t xml:space="preserve">, </w:t>
      </w:r>
      <w:r>
        <w:rPr>
          <w:rFonts w:cs="Times New Roman"/>
          <w:color w:val="000000"/>
          <w:sz w:val="24"/>
          <w:szCs w:val="24"/>
        </w:rPr>
        <w:t xml:space="preserve">воспитатель, </w:t>
      </w:r>
      <w:r w:rsidR="00EA65E9" w:rsidRPr="00EA65E9">
        <w:rPr>
          <w:rFonts w:cs="Times New Roman"/>
          <w:color w:val="000000"/>
          <w:sz w:val="24"/>
          <w:szCs w:val="24"/>
        </w:rPr>
        <w:t>повар.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29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При составлении меню учитываются: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55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среднесуточный набор продуктов для каждой возрастной группы;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55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объем блюд для этих групп;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55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нормы физиологических потребностей;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55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нормы потерь при холодной и тепловой обработки продуктов;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55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выход готовых блюд;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55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нормы взаимозаменяемости продуктов при приготовлении блюд;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55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данные о химическом составе блюд;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60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требования </w:t>
      </w:r>
      <w:proofErr w:type="spellStart"/>
      <w:r w:rsidRPr="00EA65E9">
        <w:rPr>
          <w:rFonts w:cs="Times New Roman"/>
          <w:color w:val="000000"/>
          <w:sz w:val="24"/>
          <w:szCs w:val="24"/>
        </w:rPr>
        <w:t>Роспотребнадзора</w:t>
      </w:r>
      <w:proofErr w:type="spellEnd"/>
      <w:r w:rsidRPr="00EA65E9">
        <w:rPr>
          <w:rFonts w:cs="Times New Roman"/>
          <w:color w:val="000000"/>
          <w:sz w:val="24"/>
          <w:szCs w:val="24"/>
        </w:rPr>
        <w:t xml:space="preserve"> в отношении запрещенных продуктов и блюд, использование которых может стать причиной возникновения желудочно-кишечного заболевания, отравления.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55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сведениями о стоимости и наличии продуктов.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644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Меню-требование и технологическая карта являются основными документами для приготовления пищи на пищеблоке.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639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При отсутствии каких-либо продуктов в целях обеспечения полноценного сбалансированного питания разрешается проводить их замену на равноценные по составу продукты.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644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Вносить изменения в утвержденное меню-раскладку, без согласования с </w:t>
      </w:r>
      <w:r w:rsidR="00787C16">
        <w:rPr>
          <w:rFonts w:cs="Times New Roman"/>
          <w:color w:val="000000"/>
          <w:sz w:val="24"/>
          <w:szCs w:val="24"/>
        </w:rPr>
        <w:t>директором</w:t>
      </w:r>
      <w:r w:rsidRPr="00EA65E9">
        <w:rPr>
          <w:rFonts w:cs="Times New Roman"/>
          <w:color w:val="000000"/>
          <w:sz w:val="24"/>
          <w:szCs w:val="24"/>
        </w:rPr>
        <w:t xml:space="preserve"> учреждения, запрещается.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649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При необходимости внесения изменения в меню /несвоевременный завоз продуктов, недоброкачественность продукта/ кладовщиком составляется объяснительная с указанием причины. В меню-раскладку вносятся изменения и заверяются подписью </w:t>
      </w:r>
      <w:r w:rsidR="00787C16">
        <w:rPr>
          <w:rFonts w:cs="Times New Roman"/>
          <w:color w:val="000000"/>
          <w:sz w:val="24"/>
          <w:szCs w:val="24"/>
        </w:rPr>
        <w:t>директора</w:t>
      </w:r>
      <w:r w:rsidRPr="00EA65E9">
        <w:rPr>
          <w:rFonts w:cs="Times New Roman"/>
          <w:color w:val="000000"/>
          <w:sz w:val="24"/>
          <w:szCs w:val="24"/>
        </w:rPr>
        <w:t>. Исправления в меню-раскладке не допускаются.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649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Для обеспечения полноценности питания, родителей информируют об ассортименте питания ребенка, вывешивая меню на раздаче, в приемных групп, с указанием полного наименования блюд и их выхода.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644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Медицинский работник обязан присутствовать при закладке основных продуктов в котел и проверять блюда на выходе. Члены Комиссии по закладке основных продуктов присутствуют при закладке основных продуктов, согласно утвержденному графику.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644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Объем приготовленной пищи должен соответствовать количеству детей и объему разовых порций.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644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Выдавать готовую пищу детям следует только после снятия пробы старшей медсестрой, членами комиссии и записи в </w:t>
      </w:r>
      <w:proofErr w:type="spellStart"/>
      <w:r w:rsidRPr="00EA65E9">
        <w:rPr>
          <w:rFonts w:cs="Times New Roman"/>
          <w:color w:val="000000"/>
          <w:sz w:val="24"/>
          <w:szCs w:val="24"/>
        </w:rPr>
        <w:t>бракеражном</w:t>
      </w:r>
      <w:proofErr w:type="spellEnd"/>
      <w:r w:rsidRPr="00EA65E9">
        <w:rPr>
          <w:rFonts w:cs="Times New Roman"/>
          <w:color w:val="000000"/>
          <w:sz w:val="24"/>
          <w:szCs w:val="24"/>
        </w:rPr>
        <w:t xml:space="preserve"> журнале результатов оценки готовых блюд. При этом в журнале отмечается результат пробы каждого блюда.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644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В целях профилактики гиповитаминозов, непосредственно перед раздачей, медицинским работником осуществляется С-витаминизация III блюда с согласия родителей (законных представителей).</w:t>
      </w:r>
    </w:p>
    <w:p w:rsidR="00EA65E9" w:rsidRPr="00EA65E9" w:rsidRDefault="00787C16" w:rsidP="00B51771">
      <w:pPr>
        <w:pStyle w:val="21"/>
        <w:numPr>
          <w:ilvl w:val="1"/>
          <w:numId w:val="6"/>
        </w:numPr>
        <w:shd w:val="clear" w:color="auto" w:fill="auto"/>
        <w:tabs>
          <w:tab w:val="left" w:pos="644"/>
        </w:tabs>
        <w:spacing w:line="317" w:lineRule="exact"/>
        <w:jc w:val="both"/>
        <w:rPr>
          <w:rFonts w:cs="Times New Roman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>Выдача пи</w:t>
      </w:r>
      <w:r w:rsidR="00EA65E9" w:rsidRPr="00EA65E9">
        <w:rPr>
          <w:rFonts w:cs="Times New Roman"/>
          <w:color w:val="000000"/>
          <w:sz w:val="24"/>
          <w:szCs w:val="24"/>
        </w:rPr>
        <w:t>щи на группы осуществляется строго по графику.</w:t>
      </w:r>
    </w:p>
    <w:p w:rsidR="00EA65E9" w:rsidRPr="00EA65E9" w:rsidRDefault="00EA65E9" w:rsidP="00B51771">
      <w:pPr>
        <w:pStyle w:val="11"/>
        <w:keepNext/>
        <w:keepLines/>
        <w:numPr>
          <w:ilvl w:val="0"/>
          <w:numId w:val="6"/>
        </w:numPr>
        <w:shd w:val="clear" w:color="auto" w:fill="auto"/>
        <w:tabs>
          <w:tab w:val="left" w:pos="356"/>
        </w:tabs>
        <w:spacing w:before="0" w:after="0" w:line="317" w:lineRule="exact"/>
      </w:pPr>
      <w:bookmarkStart w:id="2" w:name="bookmark2"/>
      <w:r w:rsidRPr="00EA65E9">
        <w:rPr>
          <w:b w:val="0"/>
          <w:bCs w:val="0"/>
          <w:color w:val="000000"/>
        </w:rPr>
        <w:t>Организация питания детей в группах.</w:t>
      </w:r>
      <w:bookmarkEnd w:id="2"/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27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Работа по организации питания детей в группах осуществляется под руководством воспитателя и заключается: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55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в создании безопасных условий при подготовке и во время приема пищи;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55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в формировании культурно-гигиенических навыков во время приема пищи детьми.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41"/>
        </w:tabs>
        <w:spacing w:line="341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Получение пищи на группу осуществляется строго по графику, утвержденному </w:t>
      </w:r>
      <w:r w:rsidR="00787C16">
        <w:rPr>
          <w:rFonts w:cs="Times New Roman"/>
          <w:color w:val="000000"/>
          <w:sz w:val="24"/>
          <w:szCs w:val="24"/>
        </w:rPr>
        <w:t xml:space="preserve">директором </w:t>
      </w:r>
      <w:r w:rsidRPr="00EA65E9">
        <w:rPr>
          <w:rFonts w:cs="Times New Roman"/>
          <w:color w:val="000000"/>
          <w:sz w:val="24"/>
          <w:szCs w:val="24"/>
        </w:rPr>
        <w:t>учреждения.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36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Привлекать детей к получению пищи с пищеблока категорически запрещается.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36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Перед раздачей пищи детям младший воспитатель обязан: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67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lastRenderedPageBreak/>
        <w:t>промыть столы горячей водой с мылом;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67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тщательно вымыть руки;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67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надеть специальную одежду для получения и раздачи пищи;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67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сервировать столы в соответствии с приемом пищи.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41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К сервировке столов могут привлекаться дети с 3-4 лет.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46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С целью формирования трудовых навыков и воспитания самостоятельности во время дежурства по столовой воспитателю необходимо сочетать работу дежурных и каждого ребенка (например: дежурные могут раздать и собрать подставки для салфеток, ложки)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41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Во время раздачи пищи категорически запрещается нахождение детей в обеденной зоне.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41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Подача блюд и прием пищи в обед осуществляется в следующем порядке: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2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во время сервировки на столы ставятся хлебные тарелки с хлебом;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2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разливают III блюдо;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2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в салатницы, согласно меню, раскладывают порционные овощи;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2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подается первое блюдо;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2"/>
        </w:tabs>
        <w:spacing w:line="32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дети рассаживаются за столы и начинают прием пищи с порционных овощей;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7"/>
        </w:tabs>
        <w:spacing w:line="322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по мере употребления детьми блюда, младший воспитатель убирает со столов салатники для порционных овощей;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2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дети приступают к приему первого блюда;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2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по окончании, младший воспитатель убирает со столов тарелки из-под первого;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2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подается второе блюдо;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2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прием пищи заканчивается приемом третьего блюда.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46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В группах раннего возраста детей, у которых не сформирован навык самостоятельного приема пищи, докармливают.</w:t>
      </w:r>
    </w:p>
    <w:p w:rsidR="00EA65E9" w:rsidRPr="00EA65E9" w:rsidRDefault="00EA65E9" w:rsidP="00B51771">
      <w:pPr>
        <w:pStyle w:val="11"/>
        <w:keepNext/>
        <w:keepLines/>
        <w:numPr>
          <w:ilvl w:val="0"/>
          <w:numId w:val="6"/>
        </w:numPr>
        <w:shd w:val="clear" w:color="auto" w:fill="auto"/>
        <w:tabs>
          <w:tab w:val="left" w:pos="373"/>
        </w:tabs>
        <w:spacing w:before="0" w:after="0" w:line="317" w:lineRule="exact"/>
        <w:jc w:val="left"/>
      </w:pPr>
      <w:bookmarkStart w:id="3" w:name="bookmark3"/>
      <w:r w:rsidRPr="00EA65E9">
        <w:rPr>
          <w:b w:val="0"/>
          <w:bCs w:val="0"/>
          <w:color w:val="000000"/>
        </w:rPr>
        <w:t xml:space="preserve">Организация питания работников </w:t>
      </w:r>
      <w:bookmarkEnd w:id="3"/>
      <w:r w:rsidR="00787C16">
        <w:rPr>
          <w:b w:val="0"/>
          <w:bCs w:val="0"/>
          <w:color w:val="000000"/>
        </w:rPr>
        <w:t>ОУ.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36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Питание сотрудников </w:t>
      </w:r>
      <w:r w:rsidR="00787C16">
        <w:rPr>
          <w:rFonts w:cs="Times New Roman"/>
          <w:color w:val="000000"/>
          <w:sz w:val="24"/>
          <w:szCs w:val="24"/>
        </w:rPr>
        <w:t>ОУ</w:t>
      </w:r>
      <w:r w:rsidRPr="00EA65E9">
        <w:rPr>
          <w:rFonts w:cs="Times New Roman"/>
          <w:color w:val="000000"/>
          <w:sz w:val="24"/>
          <w:szCs w:val="24"/>
        </w:rPr>
        <w:t xml:space="preserve"> не предусмотрено. Сотрудники питаются своими продуктами, принесёнными из дома, которые хранят в специальных тарах «Пища сотрудников»</w:t>
      </w:r>
    </w:p>
    <w:p w:rsidR="00EA65E9" w:rsidRPr="00EA65E9" w:rsidRDefault="00EA65E9" w:rsidP="00B51771">
      <w:pPr>
        <w:pStyle w:val="11"/>
        <w:keepNext/>
        <w:keepLines/>
        <w:numPr>
          <w:ilvl w:val="0"/>
          <w:numId w:val="6"/>
        </w:numPr>
        <w:shd w:val="clear" w:color="auto" w:fill="auto"/>
        <w:tabs>
          <w:tab w:val="left" w:pos="513"/>
        </w:tabs>
        <w:spacing w:before="0" w:after="0" w:line="317" w:lineRule="exact"/>
      </w:pPr>
      <w:bookmarkStart w:id="4" w:name="bookmark4"/>
      <w:r w:rsidRPr="00EA65E9">
        <w:rPr>
          <w:b w:val="0"/>
          <w:bCs w:val="0"/>
          <w:color w:val="000000"/>
        </w:rPr>
        <w:t>Порядок учета питания.</w:t>
      </w:r>
      <w:bookmarkEnd w:id="4"/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36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К началу учебного года и в начале календарного года </w:t>
      </w:r>
      <w:r w:rsidR="00787C16">
        <w:rPr>
          <w:rFonts w:cs="Times New Roman"/>
          <w:color w:val="000000"/>
          <w:sz w:val="24"/>
          <w:szCs w:val="24"/>
        </w:rPr>
        <w:t>директор</w:t>
      </w:r>
      <w:r w:rsidRPr="00EA65E9">
        <w:rPr>
          <w:rFonts w:cs="Times New Roman"/>
          <w:color w:val="000000"/>
          <w:sz w:val="24"/>
          <w:szCs w:val="24"/>
        </w:rPr>
        <w:t xml:space="preserve"> учреждения издает приказы: о назначении ответственного лица за организацию питания, определяются его функциональные обязанности; об организации питания, о питающихся сотрудниках и др.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50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Один раз в квартал составляется централизованно меню-раскладка. Меню на каждый день составляется согласно количеству присутствующих детей, которых ежедневно, с 08:00 до 08:20 утра, отмечает </w:t>
      </w:r>
      <w:r w:rsidR="00787C16">
        <w:rPr>
          <w:rFonts w:cs="Times New Roman"/>
          <w:color w:val="000000"/>
          <w:sz w:val="24"/>
          <w:szCs w:val="24"/>
        </w:rPr>
        <w:t>воспитатель</w:t>
      </w:r>
      <w:r w:rsidRPr="00EA65E9">
        <w:rPr>
          <w:rFonts w:cs="Times New Roman"/>
          <w:color w:val="000000"/>
          <w:sz w:val="24"/>
          <w:szCs w:val="24"/>
        </w:rPr>
        <w:t xml:space="preserve"> под роспись в меню.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36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В случае снижения или увеличения численности детей, </w:t>
      </w:r>
      <w:r w:rsidR="00787C16">
        <w:rPr>
          <w:rFonts w:cs="Times New Roman"/>
          <w:color w:val="000000"/>
          <w:sz w:val="24"/>
          <w:szCs w:val="24"/>
        </w:rPr>
        <w:t>воспитатель</w:t>
      </w:r>
      <w:r w:rsidRPr="00EA65E9">
        <w:rPr>
          <w:rFonts w:cs="Times New Roman"/>
          <w:color w:val="000000"/>
          <w:sz w:val="24"/>
          <w:szCs w:val="24"/>
        </w:rPr>
        <w:t xml:space="preserve"> совместно с </w:t>
      </w:r>
      <w:r w:rsidR="00787C16">
        <w:rPr>
          <w:rFonts w:cs="Times New Roman"/>
          <w:color w:val="000000"/>
          <w:sz w:val="24"/>
          <w:szCs w:val="24"/>
        </w:rPr>
        <w:t xml:space="preserve">поваром </w:t>
      </w:r>
      <w:r w:rsidRPr="00EA65E9">
        <w:rPr>
          <w:rFonts w:cs="Times New Roman"/>
          <w:color w:val="000000"/>
          <w:sz w:val="24"/>
          <w:szCs w:val="24"/>
        </w:rPr>
        <w:t xml:space="preserve"> проводит корректировку к меню-раскладке, оформляя накладные.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41"/>
        </w:tabs>
        <w:spacing w:line="336" w:lineRule="exact"/>
        <w:jc w:val="left"/>
        <w:rPr>
          <w:rFonts w:cs="Times New Roman"/>
          <w:sz w:val="24"/>
          <w:szCs w:val="24"/>
        </w:rPr>
      </w:pPr>
      <w:proofErr w:type="gramStart"/>
      <w:r w:rsidRPr="00EA65E9">
        <w:rPr>
          <w:rFonts w:cs="Times New Roman"/>
          <w:color w:val="000000"/>
          <w:sz w:val="24"/>
          <w:szCs w:val="24"/>
        </w:rPr>
        <w:t>Возврату подлежат следующие продукты: яйцо, мясо, рыба, кондитерские изделия, сахар, крупы, макароны, фрукты.</w:t>
      </w:r>
      <w:proofErr w:type="gramEnd"/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41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Учет продуктов ведется в журнале поступления продуктов. Записи производятся на основании первичных документов в количественном и суммовом выражении. В конце месяца подсчитываются итоги. </w:t>
      </w:r>
      <w:r w:rsidR="00787C16">
        <w:rPr>
          <w:rFonts w:cs="Times New Roman"/>
          <w:color w:val="000000"/>
          <w:sz w:val="24"/>
          <w:szCs w:val="24"/>
        </w:rPr>
        <w:t>Воспитатель совместно с поваром</w:t>
      </w:r>
      <w:r w:rsidRPr="00EA65E9">
        <w:rPr>
          <w:rFonts w:cs="Times New Roman"/>
          <w:color w:val="000000"/>
          <w:sz w:val="24"/>
          <w:szCs w:val="24"/>
        </w:rPr>
        <w:t xml:space="preserve"> выверяет остатки и расход продуктов в бухгалтерии.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681"/>
        </w:tabs>
        <w:spacing w:line="31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Число дето дней по табелям посещаемости должно строго </w:t>
      </w:r>
      <w:proofErr w:type="gramStart"/>
      <w:r w:rsidRPr="00EA65E9">
        <w:rPr>
          <w:rFonts w:cs="Times New Roman"/>
          <w:color w:val="000000"/>
          <w:sz w:val="24"/>
          <w:szCs w:val="24"/>
        </w:rPr>
        <w:t>соответствовать</w:t>
      </w:r>
      <w:proofErr w:type="gramEnd"/>
      <w:r w:rsidRPr="00EA65E9">
        <w:rPr>
          <w:rFonts w:cs="Times New Roman"/>
          <w:color w:val="000000"/>
          <w:sz w:val="24"/>
          <w:szCs w:val="24"/>
        </w:rPr>
        <w:t xml:space="preserve"> числу детей, состоящих на питании в меню-требовании.</w:t>
      </w:r>
    </w:p>
    <w:p w:rsidR="00EA65E9" w:rsidRPr="00EA65E9" w:rsidRDefault="00EA65E9" w:rsidP="00B51771">
      <w:pPr>
        <w:pStyle w:val="11"/>
        <w:keepNext/>
        <w:keepLines/>
        <w:numPr>
          <w:ilvl w:val="0"/>
          <w:numId w:val="6"/>
        </w:numPr>
        <w:shd w:val="clear" w:color="auto" w:fill="auto"/>
        <w:tabs>
          <w:tab w:val="left" w:pos="368"/>
        </w:tabs>
        <w:spacing w:before="0" w:after="0" w:line="240" w:lineRule="exact"/>
      </w:pPr>
      <w:bookmarkStart w:id="5" w:name="bookmark5"/>
      <w:r w:rsidRPr="00EA65E9">
        <w:rPr>
          <w:b w:val="0"/>
          <w:bCs w:val="0"/>
          <w:color w:val="000000"/>
        </w:rPr>
        <w:t>Обеспечение контроля над организацией питания.</w:t>
      </w:r>
      <w:bookmarkEnd w:id="5"/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358"/>
        </w:tabs>
        <w:spacing w:line="302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Руководитель учреждения несёт ответственность за организацию питания, контролирует следующие вопросы: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62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выполнение приказов по организации питания;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67"/>
        </w:tabs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заключение договоров на поставку продуктов;</w:t>
      </w:r>
    </w:p>
    <w:p w:rsidR="00EA65E9" w:rsidRPr="00EA65E9" w:rsidRDefault="00EA65E9" w:rsidP="00EA65E9">
      <w:pPr>
        <w:pStyle w:val="21"/>
        <w:shd w:val="clear" w:color="auto" w:fill="auto"/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-качество продуктов и приготовленной пищи;</w:t>
      </w:r>
    </w:p>
    <w:p w:rsidR="00EA65E9" w:rsidRPr="00EA65E9" w:rsidRDefault="00EA65E9" w:rsidP="00EA65E9">
      <w:pPr>
        <w:pStyle w:val="21"/>
        <w:shd w:val="clear" w:color="auto" w:fill="auto"/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lastRenderedPageBreak/>
        <w:t xml:space="preserve">-документацию </w:t>
      </w:r>
      <w:r w:rsidR="00A3083B">
        <w:rPr>
          <w:rFonts w:cs="Times New Roman"/>
          <w:color w:val="000000"/>
          <w:sz w:val="24"/>
          <w:szCs w:val="24"/>
        </w:rPr>
        <w:t>воспитателя и повара</w:t>
      </w:r>
      <w:r w:rsidRPr="00EA65E9">
        <w:rPr>
          <w:rFonts w:cs="Times New Roman"/>
          <w:color w:val="000000"/>
          <w:sz w:val="24"/>
          <w:szCs w:val="24"/>
        </w:rPr>
        <w:t>;</w:t>
      </w:r>
    </w:p>
    <w:p w:rsidR="00EA65E9" w:rsidRPr="00EA65E9" w:rsidRDefault="00EA65E9" w:rsidP="00EA65E9">
      <w:pPr>
        <w:pStyle w:val="21"/>
        <w:shd w:val="clear" w:color="auto" w:fill="auto"/>
        <w:spacing w:line="31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-организацию питания в группах.</w:t>
      </w:r>
    </w:p>
    <w:p w:rsidR="00EA65E9" w:rsidRPr="00EA65E9" w:rsidRDefault="00EA65E9" w:rsidP="00403A6D">
      <w:pPr>
        <w:pStyle w:val="21"/>
        <w:numPr>
          <w:ilvl w:val="0"/>
          <w:numId w:val="4"/>
        </w:numPr>
        <w:shd w:val="clear" w:color="auto" w:fill="auto"/>
        <w:tabs>
          <w:tab w:val="left" w:pos="536"/>
        </w:tabs>
        <w:spacing w:after="244" w:line="307" w:lineRule="exact"/>
        <w:jc w:val="left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Контроль над закладкой продуктов обеспечивает </w:t>
      </w:r>
      <w:proofErr w:type="spellStart"/>
      <w:r w:rsidRPr="00EA65E9">
        <w:rPr>
          <w:rFonts w:cs="Times New Roman"/>
          <w:color w:val="000000"/>
          <w:sz w:val="24"/>
          <w:szCs w:val="24"/>
        </w:rPr>
        <w:t>бракеражная</w:t>
      </w:r>
      <w:proofErr w:type="spellEnd"/>
      <w:r w:rsidRPr="00EA65E9">
        <w:rPr>
          <w:rFonts w:cs="Times New Roman"/>
          <w:color w:val="000000"/>
          <w:sz w:val="24"/>
          <w:szCs w:val="24"/>
        </w:rPr>
        <w:t xml:space="preserve"> комиссия, утверждённая приказом </w:t>
      </w:r>
      <w:r w:rsidR="00A3083B">
        <w:rPr>
          <w:rFonts w:cs="Times New Roman"/>
          <w:color w:val="000000"/>
          <w:sz w:val="24"/>
          <w:szCs w:val="24"/>
        </w:rPr>
        <w:t>директора</w:t>
      </w:r>
      <w:r w:rsidRPr="00EA65E9">
        <w:rPr>
          <w:rFonts w:cs="Times New Roman"/>
          <w:color w:val="000000"/>
          <w:sz w:val="24"/>
          <w:szCs w:val="24"/>
        </w:rPr>
        <w:t>.</w:t>
      </w:r>
    </w:p>
    <w:p w:rsidR="00EA65E9" w:rsidRPr="00EA65E9" w:rsidRDefault="00EA65E9" w:rsidP="00B51771">
      <w:pPr>
        <w:pStyle w:val="11"/>
        <w:keepNext/>
        <w:keepLines/>
        <w:numPr>
          <w:ilvl w:val="0"/>
          <w:numId w:val="6"/>
        </w:numPr>
        <w:shd w:val="clear" w:color="auto" w:fill="auto"/>
        <w:tabs>
          <w:tab w:val="left" w:pos="378"/>
        </w:tabs>
        <w:spacing w:before="0" w:after="0" w:line="302" w:lineRule="exact"/>
      </w:pPr>
      <w:bookmarkStart w:id="6" w:name="bookmark6"/>
      <w:r w:rsidRPr="00EA65E9">
        <w:rPr>
          <w:b w:val="0"/>
          <w:bCs w:val="0"/>
          <w:color w:val="000000"/>
        </w:rPr>
        <w:t xml:space="preserve">Финансирование расходов на питание детей в </w:t>
      </w:r>
      <w:bookmarkEnd w:id="6"/>
      <w:r w:rsidR="00A3083B">
        <w:rPr>
          <w:b w:val="0"/>
          <w:bCs w:val="0"/>
          <w:color w:val="000000"/>
        </w:rPr>
        <w:t>ОУ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36"/>
        </w:tabs>
        <w:spacing w:line="30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Финансирование расходов на питание воспитанников осуществляется за счёт бюджетных средств.</w:t>
      </w:r>
    </w:p>
    <w:p w:rsidR="00EA65E9" w:rsidRPr="00EA65E9" w:rsidRDefault="00EA65E9" w:rsidP="00B51771">
      <w:pPr>
        <w:pStyle w:val="21"/>
        <w:numPr>
          <w:ilvl w:val="1"/>
          <w:numId w:val="6"/>
        </w:numPr>
        <w:shd w:val="clear" w:color="auto" w:fill="auto"/>
        <w:tabs>
          <w:tab w:val="left" w:pos="550"/>
        </w:tabs>
        <w:spacing w:line="307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Объёмы финансирования расходов на организацию питания на очередной финансовый год устанавливаются с учётом прогноза численности детей в </w:t>
      </w:r>
      <w:r w:rsidR="00A3083B">
        <w:rPr>
          <w:rFonts w:cs="Times New Roman"/>
          <w:color w:val="000000"/>
          <w:sz w:val="24"/>
          <w:szCs w:val="24"/>
        </w:rPr>
        <w:t>ОУ</w:t>
      </w:r>
    </w:p>
    <w:p w:rsidR="00EA65E9" w:rsidRPr="00EA65E9" w:rsidRDefault="00EA65E9" w:rsidP="00B51771">
      <w:pPr>
        <w:pStyle w:val="11"/>
        <w:keepNext/>
        <w:keepLines/>
        <w:numPr>
          <w:ilvl w:val="0"/>
          <w:numId w:val="6"/>
        </w:numPr>
        <w:shd w:val="clear" w:color="auto" w:fill="auto"/>
        <w:tabs>
          <w:tab w:val="left" w:pos="368"/>
        </w:tabs>
        <w:spacing w:before="0" w:after="0" w:line="312" w:lineRule="exact"/>
      </w:pPr>
      <w:bookmarkStart w:id="7" w:name="bookmark7"/>
      <w:r w:rsidRPr="00EA65E9">
        <w:rPr>
          <w:b w:val="0"/>
          <w:bCs w:val="0"/>
          <w:color w:val="000000"/>
        </w:rPr>
        <w:t>Ведение специальной документации по питанию</w:t>
      </w:r>
      <w:bookmarkEnd w:id="7"/>
    </w:p>
    <w:p w:rsidR="00EA65E9" w:rsidRPr="00EA65E9" w:rsidRDefault="00EA65E9" w:rsidP="00EA65E9">
      <w:pPr>
        <w:pStyle w:val="21"/>
        <w:shd w:val="clear" w:color="auto" w:fill="auto"/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В </w:t>
      </w:r>
      <w:r w:rsidR="00A3083B">
        <w:rPr>
          <w:rFonts w:cs="Times New Roman"/>
          <w:color w:val="000000"/>
          <w:sz w:val="24"/>
          <w:szCs w:val="24"/>
        </w:rPr>
        <w:t>ОУ</w:t>
      </w:r>
      <w:r w:rsidRPr="00EA65E9">
        <w:rPr>
          <w:rFonts w:cs="Times New Roman"/>
          <w:color w:val="000000"/>
          <w:sz w:val="24"/>
          <w:szCs w:val="24"/>
        </w:rPr>
        <w:t xml:space="preserve"> ведется следующая документация по организации питания:</w:t>
      </w:r>
    </w:p>
    <w:p w:rsidR="00EA65E9" w:rsidRPr="00EA65E9" w:rsidRDefault="00EA65E9" w:rsidP="00EA65E9">
      <w:pPr>
        <w:pStyle w:val="21"/>
        <w:shd w:val="clear" w:color="auto" w:fill="auto"/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8.1 .Приказы и распоряжения вышестоящих организаций по данному вопросу.</w:t>
      </w:r>
    </w:p>
    <w:p w:rsidR="00EA65E9" w:rsidRPr="00EA65E9" w:rsidRDefault="00A3083B" w:rsidP="00403A6D">
      <w:pPr>
        <w:pStyle w:val="21"/>
        <w:numPr>
          <w:ilvl w:val="0"/>
          <w:numId w:val="5"/>
        </w:numPr>
        <w:shd w:val="clear" w:color="auto" w:fill="auto"/>
        <w:tabs>
          <w:tab w:val="left" w:pos="531"/>
        </w:tabs>
        <w:spacing w:line="312" w:lineRule="exact"/>
        <w:jc w:val="both"/>
        <w:rPr>
          <w:rFonts w:cs="Times New Roman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>Примерное 10</w:t>
      </w:r>
      <w:r w:rsidR="00EA65E9" w:rsidRPr="00EA65E9">
        <w:rPr>
          <w:rFonts w:cs="Times New Roman"/>
          <w:color w:val="000000"/>
          <w:sz w:val="24"/>
          <w:szCs w:val="24"/>
        </w:rPr>
        <w:t>-дневное меню, утвержденное руководителем;</w:t>
      </w:r>
    </w:p>
    <w:p w:rsidR="00EA65E9" w:rsidRPr="00EA65E9" w:rsidRDefault="00EA65E9" w:rsidP="00403A6D">
      <w:pPr>
        <w:pStyle w:val="21"/>
        <w:numPr>
          <w:ilvl w:val="0"/>
          <w:numId w:val="5"/>
        </w:numPr>
        <w:shd w:val="clear" w:color="auto" w:fill="auto"/>
        <w:tabs>
          <w:tab w:val="left" w:pos="531"/>
        </w:tabs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Картотека технологических карт приготовления блюд;</w:t>
      </w:r>
    </w:p>
    <w:p w:rsidR="00EA65E9" w:rsidRPr="00EA65E9" w:rsidRDefault="00EA65E9" w:rsidP="00403A6D">
      <w:pPr>
        <w:pStyle w:val="21"/>
        <w:numPr>
          <w:ilvl w:val="0"/>
          <w:numId w:val="5"/>
        </w:numPr>
        <w:shd w:val="clear" w:color="auto" w:fill="auto"/>
        <w:tabs>
          <w:tab w:val="left" w:pos="531"/>
        </w:tabs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Приказы </w:t>
      </w:r>
      <w:r w:rsidR="00A3083B">
        <w:rPr>
          <w:rFonts w:cs="Times New Roman"/>
          <w:color w:val="000000"/>
          <w:sz w:val="24"/>
          <w:szCs w:val="24"/>
        </w:rPr>
        <w:t>директора</w:t>
      </w:r>
      <w:r w:rsidRPr="00EA65E9">
        <w:rPr>
          <w:rFonts w:cs="Times New Roman"/>
          <w:color w:val="000000"/>
          <w:sz w:val="24"/>
          <w:szCs w:val="24"/>
        </w:rPr>
        <w:t xml:space="preserve"> по организации питания;</w:t>
      </w:r>
    </w:p>
    <w:p w:rsidR="00EA65E9" w:rsidRPr="00EA65E9" w:rsidRDefault="00EA65E9" w:rsidP="00403A6D">
      <w:pPr>
        <w:pStyle w:val="21"/>
        <w:numPr>
          <w:ilvl w:val="0"/>
          <w:numId w:val="5"/>
        </w:numPr>
        <w:shd w:val="clear" w:color="auto" w:fill="auto"/>
        <w:tabs>
          <w:tab w:val="left" w:pos="531"/>
        </w:tabs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Наличие информации для родителей о ежедневном меню для детей;</w:t>
      </w:r>
    </w:p>
    <w:p w:rsidR="00EA65E9" w:rsidRPr="00EA65E9" w:rsidRDefault="00EA65E9" w:rsidP="00403A6D">
      <w:pPr>
        <w:pStyle w:val="21"/>
        <w:numPr>
          <w:ilvl w:val="0"/>
          <w:numId w:val="5"/>
        </w:numPr>
        <w:shd w:val="clear" w:color="auto" w:fill="auto"/>
        <w:tabs>
          <w:tab w:val="left" w:pos="531"/>
        </w:tabs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Наличие графиков: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67"/>
        </w:tabs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выдача готовой продукции для организации питания в группах;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67"/>
        </w:tabs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нормы порций - объем пищи в граммах для детей в соответствии с возрастом;</w:t>
      </w:r>
    </w:p>
    <w:p w:rsidR="00EA65E9" w:rsidRPr="00EA65E9" w:rsidRDefault="00EA65E9" w:rsidP="00403A6D">
      <w:pPr>
        <w:pStyle w:val="21"/>
        <w:numPr>
          <w:ilvl w:val="0"/>
          <w:numId w:val="5"/>
        </w:numPr>
        <w:shd w:val="clear" w:color="auto" w:fill="auto"/>
        <w:tabs>
          <w:tab w:val="left" w:pos="531"/>
        </w:tabs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Ежедневное меню-требование на следующий день;</w:t>
      </w:r>
    </w:p>
    <w:p w:rsidR="00EA65E9" w:rsidRPr="00EA65E9" w:rsidRDefault="00EA65E9" w:rsidP="00403A6D">
      <w:pPr>
        <w:pStyle w:val="21"/>
        <w:numPr>
          <w:ilvl w:val="0"/>
          <w:numId w:val="5"/>
        </w:numPr>
        <w:shd w:val="clear" w:color="auto" w:fill="auto"/>
        <w:tabs>
          <w:tab w:val="left" w:pos="531"/>
        </w:tabs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Учетно-отчетная документация:</w:t>
      </w:r>
    </w:p>
    <w:p w:rsidR="00EA65E9" w:rsidRPr="00EA65E9" w:rsidRDefault="00EA65E9" w:rsidP="00EA65E9">
      <w:pPr>
        <w:pStyle w:val="21"/>
        <w:shd w:val="clear" w:color="auto" w:fill="auto"/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-журнал бракеража сырой продукции;</w:t>
      </w:r>
    </w:p>
    <w:p w:rsidR="00EA65E9" w:rsidRPr="00EA65E9" w:rsidRDefault="00EA65E9" w:rsidP="00EA65E9">
      <w:pPr>
        <w:pStyle w:val="21"/>
        <w:shd w:val="clear" w:color="auto" w:fill="auto"/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-журнал бракеража готовой продукции;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67"/>
        </w:tabs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журнал витаминизации третьего блюда;</w:t>
      </w:r>
    </w:p>
    <w:p w:rsidR="00EA65E9" w:rsidRPr="00EA65E9" w:rsidRDefault="00EA65E9" w:rsidP="00EA65E9">
      <w:pPr>
        <w:pStyle w:val="21"/>
        <w:shd w:val="clear" w:color="auto" w:fill="auto"/>
        <w:spacing w:line="31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-накопительная ведомость;</w:t>
      </w:r>
    </w:p>
    <w:p w:rsidR="00EA65E9" w:rsidRPr="00EA65E9" w:rsidRDefault="00EA65E9" w:rsidP="00EA65E9">
      <w:pPr>
        <w:pStyle w:val="21"/>
        <w:shd w:val="clear" w:color="auto" w:fill="auto"/>
        <w:spacing w:line="298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-журнал регистрации температурно-влажностного режима в продуктовом помещении (складе) холодильного оборудования;</w:t>
      </w:r>
    </w:p>
    <w:p w:rsidR="00EA65E9" w:rsidRPr="00EA65E9" w:rsidRDefault="00EA65E9" w:rsidP="00EA65E9">
      <w:pPr>
        <w:pStyle w:val="21"/>
        <w:shd w:val="clear" w:color="auto" w:fill="auto"/>
        <w:spacing w:line="240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-журнал контроля состояния здоровья персонала.</w:t>
      </w:r>
    </w:p>
    <w:p w:rsidR="00EA65E9" w:rsidRPr="00EA65E9" w:rsidRDefault="00EA65E9" w:rsidP="00403A6D">
      <w:pPr>
        <w:pStyle w:val="21"/>
        <w:numPr>
          <w:ilvl w:val="0"/>
          <w:numId w:val="5"/>
        </w:numPr>
        <w:shd w:val="clear" w:color="auto" w:fill="auto"/>
        <w:tabs>
          <w:tab w:val="left" w:pos="531"/>
        </w:tabs>
        <w:spacing w:line="32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Инструкции: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2"/>
        </w:tabs>
        <w:spacing w:line="32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по соблюдению санитарно-эпидемиологического режима;</w:t>
      </w:r>
    </w:p>
    <w:p w:rsidR="00EA65E9" w:rsidRPr="00EA65E9" w:rsidRDefault="00EA65E9" w:rsidP="00EA65E9">
      <w:pPr>
        <w:pStyle w:val="21"/>
        <w:shd w:val="clear" w:color="auto" w:fill="auto"/>
        <w:spacing w:line="32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-по охране труда и пожарной безопасности,</w:t>
      </w:r>
    </w:p>
    <w:p w:rsidR="00EA65E9" w:rsidRPr="00EA65E9" w:rsidRDefault="00EA65E9" w:rsidP="00EA65E9">
      <w:pPr>
        <w:pStyle w:val="21"/>
        <w:shd w:val="clear" w:color="auto" w:fill="auto"/>
        <w:spacing w:line="322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>-по санитарно-эпидемиологическим требованиям к организации питания,</w:t>
      </w:r>
    </w:p>
    <w:p w:rsidR="00EA65E9" w:rsidRPr="00EA65E9" w:rsidRDefault="00EA65E9" w:rsidP="00403A6D">
      <w:pPr>
        <w:pStyle w:val="21"/>
        <w:numPr>
          <w:ilvl w:val="0"/>
          <w:numId w:val="2"/>
        </w:numPr>
        <w:shd w:val="clear" w:color="auto" w:fill="auto"/>
        <w:tabs>
          <w:tab w:val="left" w:pos="272"/>
        </w:tabs>
        <w:spacing w:line="240" w:lineRule="exact"/>
        <w:jc w:val="both"/>
        <w:rPr>
          <w:rFonts w:cs="Times New Roman"/>
          <w:sz w:val="24"/>
          <w:szCs w:val="24"/>
        </w:rPr>
      </w:pPr>
      <w:r w:rsidRPr="00EA65E9">
        <w:rPr>
          <w:rFonts w:cs="Times New Roman"/>
          <w:color w:val="000000"/>
          <w:sz w:val="24"/>
          <w:szCs w:val="24"/>
        </w:rPr>
        <w:t xml:space="preserve">по обработке яиц. </w:t>
      </w:r>
    </w:p>
    <w:p w:rsidR="005227BC" w:rsidRPr="00EA65E9" w:rsidRDefault="005227BC" w:rsidP="00820031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sectPr w:rsidR="005227BC" w:rsidRPr="00EA65E9" w:rsidSect="00EA65E9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000005"/>
    <w:multiLevelType w:val="multilevel"/>
    <w:tmpl w:val="00000004"/>
    <w:lvl w:ilvl="0">
      <w:start w:val="6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0000007"/>
    <w:multiLevelType w:val="multilevel"/>
    <w:tmpl w:val="00000006"/>
    <w:lvl w:ilvl="0">
      <w:start w:val="2"/>
      <w:numFmt w:val="decimal"/>
      <w:lvlText w:val="6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"/>
      <w:numFmt w:val="decimal"/>
      <w:lvlText w:val="6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2"/>
      <w:numFmt w:val="decimal"/>
      <w:lvlText w:val="6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2"/>
      <w:numFmt w:val="decimal"/>
      <w:lvlText w:val="6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2"/>
      <w:numFmt w:val="decimal"/>
      <w:lvlText w:val="6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2"/>
      <w:numFmt w:val="decimal"/>
      <w:lvlText w:val="6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2"/>
      <w:numFmt w:val="decimal"/>
      <w:lvlText w:val="6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2"/>
      <w:numFmt w:val="decimal"/>
      <w:lvlText w:val="6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2"/>
      <w:numFmt w:val="decimal"/>
      <w:lvlText w:val="6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4">
    <w:nsid w:val="00000009"/>
    <w:multiLevelType w:val="multilevel"/>
    <w:tmpl w:val="00000008"/>
    <w:lvl w:ilvl="0">
      <w:start w:val="2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2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2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2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2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2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2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2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5">
    <w:nsid w:val="633C2DE4"/>
    <w:multiLevelType w:val="multilevel"/>
    <w:tmpl w:val="777407C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9"/>
      <w:numFmt w:val="decimal"/>
      <w:lvlText w:val="%1.%2.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3A0"/>
    <w:rsid w:val="00054157"/>
    <w:rsid w:val="00074C34"/>
    <w:rsid w:val="00292149"/>
    <w:rsid w:val="00352F26"/>
    <w:rsid w:val="003A5078"/>
    <w:rsid w:val="00403A6D"/>
    <w:rsid w:val="005227BC"/>
    <w:rsid w:val="005E0875"/>
    <w:rsid w:val="0069199E"/>
    <w:rsid w:val="006C1847"/>
    <w:rsid w:val="006D13A3"/>
    <w:rsid w:val="007328A0"/>
    <w:rsid w:val="00787C16"/>
    <w:rsid w:val="00820031"/>
    <w:rsid w:val="008B5F14"/>
    <w:rsid w:val="00A3083B"/>
    <w:rsid w:val="00AE32ED"/>
    <w:rsid w:val="00B51771"/>
    <w:rsid w:val="00CA43C2"/>
    <w:rsid w:val="00D613A0"/>
    <w:rsid w:val="00EA65E9"/>
    <w:rsid w:val="00FA07AF"/>
    <w:rsid w:val="00FB47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No Spacing"/>
    <w:uiPriority w:val="1"/>
    <w:qFormat/>
    <w:rsid w:val="008200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32">
    <w:name w:val="Основной текст (3)2"/>
    <w:basedOn w:val="3"/>
    <w:uiPriority w:val="99"/>
    <w:rsid w:val="00CA43C2"/>
    <w:rPr>
      <w:rFonts w:ascii="Times New Roman" w:hAnsi="Times New Roman" w:cs="Times New Roman"/>
      <w:b/>
      <w:bCs/>
      <w:sz w:val="18"/>
      <w:szCs w:val="18"/>
      <w:u w:val="none"/>
      <w:shd w:val="clear" w:color="auto" w:fill="FFFFFF"/>
    </w:rPr>
  </w:style>
  <w:style w:type="character" w:customStyle="1" w:styleId="1">
    <w:name w:val="Заголовок №1_"/>
    <w:basedOn w:val="a0"/>
    <w:link w:val="10"/>
    <w:uiPriority w:val="99"/>
    <w:rsid w:val="00CA43C2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31">
    <w:name w:val="Основной текст (3)1"/>
    <w:basedOn w:val="a"/>
    <w:uiPriority w:val="99"/>
    <w:rsid w:val="00CA43C2"/>
    <w:pPr>
      <w:widowControl w:val="0"/>
      <w:shd w:val="clear" w:color="auto" w:fill="FFFFFF"/>
      <w:spacing w:before="300" w:after="0" w:line="240" w:lineRule="atLeast"/>
    </w:pPr>
    <w:rPr>
      <w:rFonts w:ascii="Times New Roman" w:eastAsia="Arial Unicode MS" w:hAnsi="Times New Roman"/>
      <w:sz w:val="18"/>
      <w:szCs w:val="18"/>
    </w:rPr>
  </w:style>
  <w:style w:type="paragraph" w:customStyle="1" w:styleId="20">
    <w:name w:val="Основной текст (2)"/>
    <w:basedOn w:val="a"/>
    <w:uiPriority w:val="99"/>
    <w:rsid w:val="00CA43C2"/>
    <w:pPr>
      <w:widowControl w:val="0"/>
      <w:shd w:val="clear" w:color="auto" w:fill="FFFFFF"/>
      <w:spacing w:after="120" w:line="317" w:lineRule="exact"/>
    </w:pPr>
    <w:rPr>
      <w:rFonts w:ascii="Times New Roman" w:eastAsia="Arial Unicode MS" w:hAnsi="Times New Roman"/>
      <w:sz w:val="24"/>
      <w:szCs w:val="24"/>
    </w:rPr>
  </w:style>
  <w:style w:type="paragraph" w:customStyle="1" w:styleId="10">
    <w:name w:val="Заголовок №1"/>
    <w:basedOn w:val="a"/>
    <w:link w:val="1"/>
    <w:uiPriority w:val="99"/>
    <w:rsid w:val="00CA43C2"/>
    <w:pPr>
      <w:widowControl w:val="0"/>
      <w:shd w:val="clear" w:color="auto" w:fill="FFFFFF"/>
      <w:spacing w:before="240" w:after="0" w:line="274" w:lineRule="exact"/>
      <w:jc w:val="both"/>
      <w:outlineLvl w:val="0"/>
    </w:pPr>
    <w:rPr>
      <w:rFonts w:ascii="Times New Roman" w:eastAsiaTheme="minorHAnsi" w:hAnsi="Times New Roman"/>
      <w:b/>
      <w:bCs/>
      <w:lang w:eastAsia="en-US"/>
    </w:rPr>
  </w:style>
  <w:style w:type="paragraph" w:customStyle="1" w:styleId="Style2">
    <w:name w:val="Style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9">
    <w:name w:val="Style9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2" w:lineRule="exact"/>
      <w:ind w:firstLine="874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13">
    <w:name w:val="Style13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Theme="minorEastAsia" w:hAnsi="Times New Roman"/>
      <w:sz w:val="24"/>
      <w:szCs w:val="24"/>
    </w:rPr>
  </w:style>
  <w:style w:type="paragraph" w:customStyle="1" w:styleId="Style20">
    <w:name w:val="Style20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3" w:lineRule="exact"/>
      <w:ind w:firstLine="835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22">
    <w:name w:val="Style2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31">
    <w:name w:val="Style31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57">
    <w:name w:val="Style57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6" w:lineRule="exact"/>
    </w:pPr>
    <w:rPr>
      <w:rFonts w:ascii="Times New Roman" w:eastAsiaTheme="minorEastAsia" w:hAnsi="Times New Roman"/>
      <w:sz w:val="24"/>
      <w:szCs w:val="24"/>
    </w:rPr>
  </w:style>
  <w:style w:type="character" w:customStyle="1" w:styleId="FontStyle71">
    <w:name w:val="Font Style71"/>
    <w:basedOn w:val="a0"/>
    <w:uiPriority w:val="99"/>
    <w:rsid w:val="0029214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2">
    <w:name w:val="Font Style72"/>
    <w:basedOn w:val="a0"/>
    <w:uiPriority w:val="99"/>
    <w:rsid w:val="00292149"/>
    <w:rPr>
      <w:rFonts w:ascii="Times New Roman" w:hAnsi="Times New Roman" w:cs="Times New Roman"/>
      <w:sz w:val="26"/>
      <w:szCs w:val="26"/>
    </w:rPr>
  </w:style>
  <w:style w:type="character" w:styleId="a5">
    <w:name w:val="Hyperlink"/>
    <w:basedOn w:val="a0"/>
    <w:uiPriority w:val="99"/>
    <w:unhideWhenUsed/>
    <w:rsid w:val="00292149"/>
    <w:rPr>
      <w:color w:val="0000FF" w:themeColor="hyperlink"/>
      <w:u w:val="single"/>
    </w:rPr>
  </w:style>
  <w:style w:type="paragraph" w:customStyle="1" w:styleId="Style1">
    <w:name w:val="Style1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2" w:lineRule="exact"/>
      <w:ind w:firstLine="682"/>
      <w:jc w:val="both"/>
    </w:pPr>
    <w:rPr>
      <w:rFonts w:ascii="Times New Roman" w:hAnsi="Times New Roman"/>
      <w:sz w:val="24"/>
      <w:szCs w:val="24"/>
    </w:rPr>
  </w:style>
  <w:style w:type="paragraph" w:customStyle="1" w:styleId="Style4">
    <w:name w:val="Style4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5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7">
    <w:name w:val="Style7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2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8">
    <w:name w:val="Style8"/>
    <w:basedOn w:val="a"/>
    <w:uiPriority w:val="99"/>
    <w:rsid w:val="007328A0"/>
    <w:pPr>
      <w:widowControl w:val="0"/>
      <w:autoSpaceDE w:val="0"/>
      <w:autoSpaceDN w:val="0"/>
      <w:adjustRightInd w:val="0"/>
      <w:spacing w:after="0" w:line="274" w:lineRule="exact"/>
    </w:pPr>
    <w:rPr>
      <w:rFonts w:ascii="Times New Roman" w:hAnsi="Times New Roman"/>
      <w:sz w:val="24"/>
      <w:szCs w:val="24"/>
    </w:rPr>
  </w:style>
  <w:style w:type="paragraph" w:customStyle="1" w:styleId="Style11">
    <w:name w:val="Style11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6" w:lineRule="exact"/>
      <w:jc w:val="center"/>
    </w:pPr>
    <w:rPr>
      <w:rFonts w:ascii="Times New Roman" w:hAnsi="Times New Roman"/>
      <w:sz w:val="24"/>
      <w:szCs w:val="24"/>
    </w:rPr>
  </w:style>
  <w:style w:type="paragraph" w:customStyle="1" w:styleId="Style18">
    <w:name w:val="Style18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3" w:lineRule="exact"/>
      <w:ind w:firstLine="432"/>
      <w:jc w:val="both"/>
    </w:pPr>
    <w:rPr>
      <w:rFonts w:ascii="Times New Roman" w:hAnsi="Times New Roman"/>
      <w:sz w:val="24"/>
      <w:szCs w:val="24"/>
    </w:rPr>
  </w:style>
  <w:style w:type="paragraph" w:customStyle="1" w:styleId="Style23">
    <w:name w:val="Style23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4" w:lineRule="exact"/>
    </w:pPr>
    <w:rPr>
      <w:rFonts w:ascii="Times New Roman" w:hAnsi="Times New Roman"/>
      <w:sz w:val="24"/>
      <w:szCs w:val="24"/>
    </w:rPr>
  </w:style>
  <w:style w:type="character" w:customStyle="1" w:styleId="FontStyle52">
    <w:name w:val="Font Style52"/>
    <w:basedOn w:val="a0"/>
    <w:uiPriority w:val="99"/>
    <w:rsid w:val="007328A0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5">
    <w:name w:val="Font Style55"/>
    <w:basedOn w:val="a0"/>
    <w:uiPriority w:val="99"/>
    <w:rsid w:val="007328A0"/>
    <w:rPr>
      <w:rFonts w:ascii="Times New Roman" w:hAnsi="Times New Roman" w:cs="Times New Roman"/>
      <w:sz w:val="26"/>
      <w:szCs w:val="26"/>
    </w:rPr>
  </w:style>
  <w:style w:type="character" w:customStyle="1" w:styleId="FontStyle58">
    <w:name w:val="Font Style58"/>
    <w:basedOn w:val="a0"/>
    <w:uiPriority w:val="99"/>
    <w:rsid w:val="007328A0"/>
    <w:rPr>
      <w:rFonts w:ascii="Times New Roman" w:hAnsi="Times New Roman" w:cs="Times New Roman"/>
      <w:sz w:val="22"/>
      <w:szCs w:val="22"/>
    </w:rPr>
  </w:style>
  <w:style w:type="character" w:customStyle="1" w:styleId="2PalatinoLinotype1">
    <w:name w:val="Основной текст (2) + Palatino Linotype1"/>
    <w:aliases w:val="11,5 pt,Полужирный,Курсив1"/>
    <w:basedOn w:val="2"/>
    <w:uiPriority w:val="99"/>
    <w:rsid w:val="00EA65E9"/>
    <w:rPr>
      <w:rFonts w:ascii="Palatino Linotype" w:hAnsi="Palatino Linotype" w:cs="Palatino Linotype"/>
      <w:b/>
      <w:bCs/>
      <w:i/>
      <w:iCs/>
      <w:sz w:val="23"/>
      <w:szCs w:val="23"/>
      <w:u w:val="none"/>
      <w:shd w:val="clear" w:color="auto" w:fill="FFFFFF"/>
    </w:rPr>
  </w:style>
  <w:style w:type="character" w:customStyle="1" w:styleId="23">
    <w:name w:val="Основной текст (2)3"/>
    <w:basedOn w:val="2"/>
    <w:uiPriority w:val="99"/>
    <w:rsid w:val="00EA65E9"/>
    <w:rPr>
      <w:rFonts w:ascii="Times New Roman" w:hAnsi="Times New Roman" w:cs="Times New Roman"/>
      <w:u w:val="none"/>
      <w:shd w:val="clear" w:color="auto" w:fill="FFFFFF"/>
    </w:rPr>
  </w:style>
  <w:style w:type="character" w:customStyle="1" w:styleId="22">
    <w:name w:val="Основной текст (2)2"/>
    <w:basedOn w:val="2"/>
    <w:uiPriority w:val="99"/>
    <w:rsid w:val="00EA65E9"/>
    <w:rPr>
      <w:rFonts w:ascii="Times New Roman" w:hAnsi="Times New Roman" w:cs="Times New Roman"/>
      <w:u w:val="none"/>
      <w:shd w:val="clear" w:color="auto" w:fill="FFFFFF"/>
    </w:rPr>
  </w:style>
  <w:style w:type="paragraph" w:customStyle="1" w:styleId="11">
    <w:name w:val="Заголовок №11"/>
    <w:basedOn w:val="a"/>
    <w:uiPriority w:val="99"/>
    <w:rsid w:val="00EA65E9"/>
    <w:pPr>
      <w:widowControl w:val="0"/>
      <w:shd w:val="clear" w:color="auto" w:fill="FFFFFF"/>
      <w:spacing w:before="180" w:after="300" w:line="240" w:lineRule="atLeast"/>
      <w:jc w:val="both"/>
      <w:outlineLvl w:val="0"/>
    </w:pPr>
    <w:rPr>
      <w:rFonts w:ascii="Times New Roman" w:eastAsia="Arial Unicode MS" w:hAnsi="Times New Roman"/>
      <w:b/>
      <w:bCs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B517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5177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No Spacing"/>
    <w:uiPriority w:val="1"/>
    <w:qFormat/>
    <w:rsid w:val="008200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32">
    <w:name w:val="Основной текст (3)2"/>
    <w:basedOn w:val="3"/>
    <w:uiPriority w:val="99"/>
    <w:rsid w:val="00CA43C2"/>
    <w:rPr>
      <w:rFonts w:ascii="Times New Roman" w:hAnsi="Times New Roman" w:cs="Times New Roman"/>
      <w:b/>
      <w:bCs/>
      <w:sz w:val="18"/>
      <w:szCs w:val="18"/>
      <w:u w:val="none"/>
      <w:shd w:val="clear" w:color="auto" w:fill="FFFFFF"/>
    </w:rPr>
  </w:style>
  <w:style w:type="character" w:customStyle="1" w:styleId="1">
    <w:name w:val="Заголовок №1_"/>
    <w:basedOn w:val="a0"/>
    <w:link w:val="10"/>
    <w:uiPriority w:val="99"/>
    <w:rsid w:val="00CA43C2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31">
    <w:name w:val="Основной текст (3)1"/>
    <w:basedOn w:val="a"/>
    <w:uiPriority w:val="99"/>
    <w:rsid w:val="00CA43C2"/>
    <w:pPr>
      <w:widowControl w:val="0"/>
      <w:shd w:val="clear" w:color="auto" w:fill="FFFFFF"/>
      <w:spacing w:before="300" w:after="0" w:line="240" w:lineRule="atLeast"/>
    </w:pPr>
    <w:rPr>
      <w:rFonts w:ascii="Times New Roman" w:eastAsia="Arial Unicode MS" w:hAnsi="Times New Roman"/>
      <w:sz w:val="18"/>
      <w:szCs w:val="18"/>
    </w:rPr>
  </w:style>
  <w:style w:type="paragraph" w:customStyle="1" w:styleId="20">
    <w:name w:val="Основной текст (2)"/>
    <w:basedOn w:val="a"/>
    <w:uiPriority w:val="99"/>
    <w:rsid w:val="00CA43C2"/>
    <w:pPr>
      <w:widowControl w:val="0"/>
      <w:shd w:val="clear" w:color="auto" w:fill="FFFFFF"/>
      <w:spacing w:after="120" w:line="317" w:lineRule="exact"/>
    </w:pPr>
    <w:rPr>
      <w:rFonts w:ascii="Times New Roman" w:eastAsia="Arial Unicode MS" w:hAnsi="Times New Roman"/>
      <w:sz w:val="24"/>
      <w:szCs w:val="24"/>
    </w:rPr>
  </w:style>
  <w:style w:type="paragraph" w:customStyle="1" w:styleId="10">
    <w:name w:val="Заголовок №1"/>
    <w:basedOn w:val="a"/>
    <w:link w:val="1"/>
    <w:uiPriority w:val="99"/>
    <w:rsid w:val="00CA43C2"/>
    <w:pPr>
      <w:widowControl w:val="0"/>
      <w:shd w:val="clear" w:color="auto" w:fill="FFFFFF"/>
      <w:spacing w:before="240" w:after="0" w:line="274" w:lineRule="exact"/>
      <w:jc w:val="both"/>
      <w:outlineLvl w:val="0"/>
    </w:pPr>
    <w:rPr>
      <w:rFonts w:ascii="Times New Roman" w:eastAsiaTheme="minorHAnsi" w:hAnsi="Times New Roman"/>
      <w:b/>
      <w:bCs/>
      <w:lang w:eastAsia="en-US"/>
    </w:rPr>
  </w:style>
  <w:style w:type="paragraph" w:customStyle="1" w:styleId="Style2">
    <w:name w:val="Style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9">
    <w:name w:val="Style9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2" w:lineRule="exact"/>
      <w:ind w:firstLine="874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13">
    <w:name w:val="Style13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Theme="minorEastAsia" w:hAnsi="Times New Roman"/>
      <w:sz w:val="24"/>
      <w:szCs w:val="24"/>
    </w:rPr>
  </w:style>
  <w:style w:type="paragraph" w:customStyle="1" w:styleId="Style20">
    <w:name w:val="Style20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3" w:lineRule="exact"/>
      <w:ind w:firstLine="835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22">
    <w:name w:val="Style2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31">
    <w:name w:val="Style31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57">
    <w:name w:val="Style57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6" w:lineRule="exact"/>
    </w:pPr>
    <w:rPr>
      <w:rFonts w:ascii="Times New Roman" w:eastAsiaTheme="minorEastAsia" w:hAnsi="Times New Roman"/>
      <w:sz w:val="24"/>
      <w:szCs w:val="24"/>
    </w:rPr>
  </w:style>
  <w:style w:type="character" w:customStyle="1" w:styleId="FontStyle71">
    <w:name w:val="Font Style71"/>
    <w:basedOn w:val="a0"/>
    <w:uiPriority w:val="99"/>
    <w:rsid w:val="0029214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2">
    <w:name w:val="Font Style72"/>
    <w:basedOn w:val="a0"/>
    <w:uiPriority w:val="99"/>
    <w:rsid w:val="00292149"/>
    <w:rPr>
      <w:rFonts w:ascii="Times New Roman" w:hAnsi="Times New Roman" w:cs="Times New Roman"/>
      <w:sz w:val="26"/>
      <w:szCs w:val="26"/>
    </w:rPr>
  </w:style>
  <w:style w:type="character" w:styleId="a5">
    <w:name w:val="Hyperlink"/>
    <w:basedOn w:val="a0"/>
    <w:uiPriority w:val="99"/>
    <w:unhideWhenUsed/>
    <w:rsid w:val="00292149"/>
    <w:rPr>
      <w:color w:val="0000FF" w:themeColor="hyperlink"/>
      <w:u w:val="single"/>
    </w:rPr>
  </w:style>
  <w:style w:type="paragraph" w:customStyle="1" w:styleId="Style1">
    <w:name w:val="Style1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2" w:lineRule="exact"/>
      <w:ind w:firstLine="682"/>
      <w:jc w:val="both"/>
    </w:pPr>
    <w:rPr>
      <w:rFonts w:ascii="Times New Roman" w:hAnsi="Times New Roman"/>
      <w:sz w:val="24"/>
      <w:szCs w:val="24"/>
    </w:rPr>
  </w:style>
  <w:style w:type="paragraph" w:customStyle="1" w:styleId="Style4">
    <w:name w:val="Style4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5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7">
    <w:name w:val="Style7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2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8">
    <w:name w:val="Style8"/>
    <w:basedOn w:val="a"/>
    <w:uiPriority w:val="99"/>
    <w:rsid w:val="007328A0"/>
    <w:pPr>
      <w:widowControl w:val="0"/>
      <w:autoSpaceDE w:val="0"/>
      <w:autoSpaceDN w:val="0"/>
      <w:adjustRightInd w:val="0"/>
      <w:spacing w:after="0" w:line="274" w:lineRule="exact"/>
    </w:pPr>
    <w:rPr>
      <w:rFonts w:ascii="Times New Roman" w:hAnsi="Times New Roman"/>
      <w:sz w:val="24"/>
      <w:szCs w:val="24"/>
    </w:rPr>
  </w:style>
  <w:style w:type="paragraph" w:customStyle="1" w:styleId="Style11">
    <w:name w:val="Style11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6" w:lineRule="exact"/>
      <w:jc w:val="center"/>
    </w:pPr>
    <w:rPr>
      <w:rFonts w:ascii="Times New Roman" w:hAnsi="Times New Roman"/>
      <w:sz w:val="24"/>
      <w:szCs w:val="24"/>
    </w:rPr>
  </w:style>
  <w:style w:type="paragraph" w:customStyle="1" w:styleId="Style18">
    <w:name w:val="Style18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3" w:lineRule="exact"/>
      <w:ind w:firstLine="432"/>
      <w:jc w:val="both"/>
    </w:pPr>
    <w:rPr>
      <w:rFonts w:ascii="Times New Roman" w:hAnsi="Times New Roman"/>
      <w:sz w:val="24"/>
      <w:szCs w:val="24"/>
    </w:rPr>
  </w:style>
  <w:style w:type="paragraph" w:customStyle="1" w:styleId="Style23">
    <w:name w:val="Style23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4" w:lineRule="exact"/>
    </w:pPr>
    <w:rPr>
      <w:rFonts w:ascii="Times New Roman" w:hAnsi="Times New Roman"/>
      <w:sz w:val="24"/>
      <w:szCs w:val="24"/>
    </w:rPr>
  </w:style>
  <w:style w:type="character" w:customStyle="1" w:styleId="FontStyle52">
    <w:name w:val="Font Style52"/>
    <w:basedOn w:val="a0"/>
    <w:uiPriority w:val="99"/>
    <w:rsid w:val="007328A0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5">
    <w:name w:val="Font Style55"/>
    <w:basedOn w:val="a0"/>
    <w:uiPriority w:val="99"/>
    <w:rsid w:val="007328A0"/>
    <w:rPr>
      <w:rFonts w:ascii="Times New Roman" w:hAnsi="Times New Roman" w:cs="Times New Roman"/>
      <w:sz w:val="26"/>
      <w:szCs w:val="26"/>
    </w:rPr>
  </w:style>
  <w:style w:type="character" w:customStyle="1" w:styleId="FontStyle58">
    <w:name w:val="Font Style58"/>
    <w:basedOn w:val="a0"/>
    <w:uiPriority w:val="99"/>
    <w:rsid w:val="007328A0"/>
    <w:rPr>
      <w:rFonts w:ascii="Times New Roman" w:hAnsi="Times New Roman" w:cs="Times New Roman"/>
      <w:sz w:val="22"/>
      <w:szCs w:val="22"/>
    </w:rPr>
  </w:style>
  <w:style w:type="character" w:customStyle="1" w:styleId="2PalatinoLinotype1">
    <w:name w:val="Основной текст (2) + Palatino Linotype1"/>
    <w:aliases w:val="11,5 pt,Полужирный,Курсив1"/>
    <w:basedOn w:val="2"/>
    <w:uiPriority w:val="99"/>
    <w:rsid w:val="00EA65E9"/>
    <w:rPr>
      <w:rFonts w:ascii="Palatino Linotype" w:hAnsi="Palatino Linotype" w:cs="Palatino Linotype"/>
      <w:b/>
      <w:bCs/>
      <w:i/>
      <w:iCs/>
      <w:sz w:val="23"/>
      <w:szCs w:val="23"/>
      <w:u w:val="none"/>
      <w:shd w:val="clear" w:color="auto" w:fill="FFFFFF"/>
    </w:rPr>
  </w:style>
  <w:style w:type="character" w:customStyle="1" w:styleId="23">
    <w:name w:val="Основной текст (2)3"/>
    <w:basedOn w:val="2"/>
    <w:uiPriority w:val="99"/>
    <w:rsid w:val="00EA65E9"/>
    <w:rPr>
      <w:rFonts w:ascii="Times New Roman" w:hAnsi="Times New Roman" w:cs="Times New Roman"/>
      <w:u w:val="none"/>
      <w:shd w:val="clear" w:color="auto" w:fill="FFFFFF"/>
    </w:rPr>
  </w:style>
  <w:style w:type="character" w:customStyle="1" w:styleId="22">
    <w:name w:val="Основной текст (2)2"/>
    <w:basedOn w:val="2"/>
    <w:uiPriority w:val="99"/>
    <w:rsid w:val="00EA65E9"/>
    <w:rPr>
      <w:rFonts w:ascii="Times New Roman" w:hAnsi="Times New Roman" w:cs="Times New Roman"/>
      <w:u w:val="none"/>
      <w:shd w:val="clear" w:color="auto" w:fill="FFFFFF"/>
    </w:rPr>
  </w:style>
  <w:style w:type="paragraph" w:customStyle="1" w:styleId="11">
    <w:name w:val="Заголовок №11"/>
    <w:basedOn w:val="a"/>
    <w:uiPriority w:val="99"/>
    <w:rsid w:val="00EA65E9"/>
    <w:pPr>
      <w:widowControl w:val="0"/>
      <w:shd w:val="clear" w:color="auto" w:fill="FFFFFF"/>
      <w:spacing w:before="180" w:after="300" w:line="240" w:lineRule="atLeast"/>
      <w:jc w:val="both"/>
      <w:outlineLvl w:val="0"/>
    </w:pPr>
    <w:rPr>
      <w:rFonts w:ascii="Times New Roman" w:eastAsia="Arial Unicode MS" w:hAnsi="Times New Roman"/>
      <w:b/>
      <w:bCs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B517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5177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1115</Words>
  <Characters>6361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7462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dcterms:created xsi:type="dcterms:W3CDTF">2021-11-08T18:31:00Z</dcterms:created>
  <dcterms:modified xsi:type="dcterms:W3CDTF">2021-11-08T18:31:00Z</dcterms:modified>
</cp:coreProperties>
</file>